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5A63D7" w:rsidRPr="001B75A1" w:rsidTr="005A63D7">
        <w:tc>
          <w:tcPr>
            <w:tcW w:w="4820" w:type="dxa"/>
          </w:tcPr>
          <w:p w:rsidR="005A63D7" w:rsidRPr="001B75A1" w:rsidRDefault="005A63D7" w:rsidP="002B0DAF">
            <w:pPr>
              <w:ind w:right="461"/>
              <w:jc w:val="both"/>
            </w:pPr>
          </w:p>
        </w:tc>
        <w:tc>
          <w:tcPr>
            <w:tcW w:w="4536" w:type="dxa"/>
          </w:tcPr>
          <w:p w:rsidR="005A63D7" w:rsidRPr="001B75A1" w:rsidRDefault="005A63D7" w:rsidP="002B0DAF">
            <w:pPr>
              <w:ind w:right="461"/>
              <w:jc w:val="both"/>
            </w:pPr>
          </w:p>
        </w:tc>
      </w:tr>
      <w:tr w:rsidR="005A63D7" w:rsidTr="005A63D7">
        <w:tc>
          <w:tcPr>
            <w:tcW w:w="4820" w:type="dxa"/>
          </w:tcPr>
          <w:p w:rsidR="005A63D7" w:rsidRDefault="005A63D7" w:rsidP="002B0DAF">
            <w:pPr>
              <w:ind w:right="461"/>
              <w:jc w:val="both"/>
            </w:pPr>
            <w:r>
              <w:t>РАССМОТРЕНО:</w:t>
            </w:r>
          </w:p>
          <w:p w:rsidR="005A63D7" w:rsidRDefault="005A63D7" w:rsidP="002B0DAF">
            <w:pPr>
              <w:ind w:right="461"/>
              <w:jc w:val="both"/>
            </w:pPr>
            <w:r>
              <w:t xml:space="preserve">на педагогическом совете </w:t>
            </w:r>
          </w:p>
          <w:p w:rsidR="005A63D7" w:rsidRDefault="005A63D7" w:rsidP="002B0DAF">
            <w:pPr>
              <w:ind w:right="461"/>
              <w:jc w:val="both"/>
            </w:pPr>
            <w:r>
              <w:t>МАОУ СОШ №1 им. В.Г. Серова</w:t>
            </w:r>
          </w:p>
          <w:p w:rsidR="005A63D7" w:rsidRDefault="005A63D7" w:rsidP="002B0DAF">
            <w:pPr>
              <w:ind w:right="461"/>
              <w:jc w:val="both"/>
            </w:pPr>
            <w:r>
              <w:t>протокол № 1 от 30.08.2021 г.</w:t>
            </w:r>
          </w:p>
          <w:p w:rsidR="005A63D7" w:rsidRDefault="005A63D7" w:rsidP="002B0DAF">
            <w:pPr>
              <w:ind w:right="461"/>
              <w:jc w:val="both"/>
            </w:pPr>
          </w:p>
        </w:tc>
        <w:tc>
          <w:tcPr>
            <w:tcW w:w="4536" w:type="dxa"/>
          </w:tcPr>
          <w:p w:rsidR="005A63D7" w:rsidRDefault="005A63D7" w:rsidP="002B0DAF">
            <w:pPr>
              <w:ind w:right="461"/>
              <w:jc w:val="both"/>
            </w:pPr>
            <w:r>
              <w:t>УТВЕРЖДАЮ:</w:t>
            </w:r>
          </w:p>
          <w:p w:rsidR="005A63D7" w:rsidRPr="00C27BAA" w:rsidRDefault="005A63D7" w:rsidP="002B0DAF">
            <w:pPr>
              <w:ind w:right="-108"/>
              <w:jc w:val="both"/>
            </w:pPr>
            <w:r>
              <w:t xml:space="preserve">директор муниципального автономного общеобразовательного учреждения средней общеобразовательной школы № 1 имени В.Г. Серова г. Курганинска </w:t>
            </w:r>
          </w:p>
          <w:p w:rsidR="005A63D7" w:rsidRDefault="005A63D7" w:rsidP="002B0DAF">
            <w:pPr>
              <w:ind w:right="461"/>
              <w:jc w:val="both"/>
            </w:pPr>
            <w:r>
              <w:t xml:space="preserve">______________ С.В. Павличенко </w:t>
            </w:r>
          </w:p>
          <w:p w:rsidR="005A63D7" w:rsidRDefault="005A63D7" w:rsidP="002B0DAF">
            <w:pPr>
              <w:ind w:right="461"/>
              <w:jc w:val="both"/>
            </w:pPr>
            <w:r>
              <w:t>Приказ 362 от 01.09.2021г.</w:t>
            </w:r>
          </w:p>
        </w:tc>
      </w:tr>
    </w:tbl>
    <w:p w:rsidR="00FC2CC6" w:rsidRDefault="00FC2CC6" w:rsidP="000D4AF7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0D4AF7" w:rsidRPr="005A63D7" w:rsidRDefault="00FC2CC6" w:rsidP="005A63D7">
      <w:pPr>
        <w:ind w:right="28" w:firstLine="681"/>
        <w:jc w:val="center"/>
        <w:rPr>
          <w:b/>
          <w:sz w:val="28"/>
          <w:szCs w:val="28"/>
          <w:lang w:val="ru-RU"/>
        </w:rPr>
      </w:pPr>
      <w:r w:rsidRPr="005A63D7">
        <w:rPr>
          <w:b/>
          <w:sz w:val="28"/>
          <w:szCs w:val="28"/>
        </w:rPr>
        <w:t xml:space="preserve">ПОЛОЖЕНИЕ </w:t>
      </w:r>
      <w:r w:rsidR="000D4AF7" w:rsidRPr="005A63D7">
        <w:rPr>
          <w:b/>
          <w:sz w:val="28"/>
          <w:szCs w:val="28"/>
        </w:rPr>
        <w:t xml:space="preserve"> </w:t>
      </w:r>
    </w:p>
    <w:p w:rsidR="000D4AF7" w:rsidRPr="005A63D7" w:rsidRDefault="000D4AF7" w:rsidP="005A63D7">
      <w:pPr>
        <w:ind w:right="28" w:firstLine="681"/>
        <w:jc w:val="center"/>
        <w:rPr>
          <w:b/>
          <w:sz w:val="28"/>
          <w:szCs w:val="28"/>
          <w:lang w:val="ru-RU"/>
        </w:rPr>
      </w:pPr>
      <w:r w:rsidRPr="005A63D7">
        <w:rPr>
          <w:b/>
          <w:sz w:val="28"/>
          <w:szCs w:val="28"/>
        </w:rPr>
        <w:t xml:space="preserve">               о   </w:t>
      </w:r>
      <w:r w:rsidR="00B7295D" w:rsidRPr="005A63D7">
        <w:rPr>
          <w:b/>
          <w:sz w:val="28"/>
          <w:szCs w:val="28"/>
          <w:lang w:val="ru-RU"/>
        </w:rPr>
        <w:t xml:space="preserve">школьном </w:t>
      </w:r>
      <w:r w:rsidRPr="005A63D7">
        <w:rPr>
          <w:b/>
          <w:sz w:val="28"/>
          <w:szCs w:val="28"/>
        </w:rPr>
        <w:t xml:space="preserve">методическом объединении </w:t>
      </w:r>
      <w:r w:rsidR="00F14373" w:rsidRPr="005A63D7">
        <w:rPr>
          <w:b/>
          <w:sz w:val="28"/>
          <w:szCs w:val="28"/>
          <w:lang w:val="ru-RU"/>
        </w:rPr>
        <w:t>учителей</w:t>
      </w:r>
    </w:p>
    <w:p w:rsidR="00FC2CC6" w:rsidRPr="005A63D7" w:rsidRDefault="00FC2CC6" w:rsidP="005A63D7">
      <w:pPr>
        <w:ind w:right="28" w:firstLine="681"/>
        <w:jc w:val="center"/>
        <w:rPr>
          <w:b/>
          <w:sz w:val="28"/>
          <w:szCs w:val="28"/>
          <w:lang w:val="ru-RU"/>
        </w:rPr>
      </w:pPr>
    </w:p>
    <w:p w:rsidR="000D4AF7" w:rsidRPr="005A63D7" w:rsidRDefault="00F14373" w:rsidP="005A63D7">
      <w:pPr>
        <w:numPr>
          <w:ilvl w:val="0"/>
          <w:numId w:val="1"/>
        </w:numPr>
        <w:ind w:left="0" w:firstLine="681"/>
        <w:jc w:val="center"/>
        <w:rPr>
          <w:b/>
          <w:bCs/>
          <w:sz w:val="28"/>
          <w:szCs w:val="28"/>
          <w:u w:val="single"/>
        </w:rPr>
      </w:pPr>
      <w:r w:rsidRPr="005A63D7">
        <w:rPr>
          <w:b/>
          <w:bCs/>
          <w:sz w:val="28"/>
          <w:szCs w:val="28"/>
          <w:u w:val="single"/>
        </w:rPr>
        <w:t>ОБЩИЕ ПОЛОЖЕНИЯ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Методическое объединение</w:t>
      </w:r>
      <w:r w:rsidR="00F14373" w:rsidRPr="005A63D7">
        <w:rPr>
          <w:sz w:val="28"/>
          <w:szCs w:val="28"/>
          <w:lang w:val="ru-RU"/>
        </w:rPr>
        <w:t>-</w:t>
      </w:r>
      <w:r w:rsidRPr="005A63D7">
        <w:rPr>
          <w:sz w:val="28"/>
          <w:szCs w:val="28"/>
        </w:rPr>
        <w:t>это форма организации групповой методической работы учителей.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Методическое объединение создается при наличии не менее трех учителей, преподающих один учебный предмет; возглавляется учителем  высшей или первой категории.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Деятельность методического объединения основывается на педагогическом анализе, прогнозировании и планировании </w:t>
      </w:r>
      <w:r w:rsidR="005A63D7" w:rsidRPr="005A63D7">
        <w:rPr>
          <w:sz w:val="28"/>
          <w:szCs w:val="28"/>
          <w:lang w:val="ru-RU"/>
        </w:rPr>
        <w:t xml:space="preserve">МАОУ СОШ № 1 им. В.Г. Серова </w:t>
      </w:r>
      <w:r w:rsidRPr="005A63D7">
        <w:rPr>
          <w:sz w:val="28"/>
          <w:szCs w:val="28"/>
        </w:rPr>
        <w:t xml:space="preserve"> в соответствии с Уставом учреждения образования и программой его развития.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Основные направления деятельности, содержание, формы и методы работы методического объединения  определяются его членами в соответствии с темой, целями и задачами </w:t>
      </w:r>
      <w:r w:rsidR="005A63D7" w:rsidRPr="005A63D7">
        <w:rPr>
          <w:sz w:val="28"/>
          <w:szCs w:val="28"/>
          <w:lang w:val="ru-RU"/>
        </w:rPr>
        <w:t xml:space="preserve">МАОУ СОШ № 1 им. В.Г. Серова </w:t>
      </w:r>
      <w:r w:rsidR="005A63D7" w:rsidRPr="005A63D7">
        <w:rPr>
          <w:sz w:val="28"/>
          <w:szCs w:val="28"/>
        </w:rPr>
        <w:t xml:space="preserve"> </w:t>
      </w:r>
      <w:r w:rsidRPr="005A63D7">
        <w:rPr>
          <w:sz w:val="28"/>
          <w:szCs w:val="28"/>
        </w:rPr>
        <w:t>и рассматриваются на заседании методического объединения.</w:t>
      </w:r>
    </w:p>
    <w:p w:rsidR="000D4AF7" w:rsidRPr="005A63D7" w:rsidRDefault="000D4AF7" w:rsidP="005A63D7">
      <w:pPr>
        <w:numPr>
          <w:ilvl w:val="0"/>
          <w:numId w:val="1"/>
        </w:numPr>
        <w:ind w:left="0" w:firstLine="681"/>
        <w:jc w:val="center"/>
        <w:rPr>
          <w:b/>
          <w:bCs/>
          <w:sz w:val="28"/>
          <w:szCs w:val="28"/>
        </w:rPr>
      </w:pPr>
      <w:r w:rsidRPr="005A63D7">
        <w:rPr>
          <w:b/>
          <w:bCs/>
          <w:sz w:val="28"/>
          <w:szCs w:val="28"/>
          <w:u w:val="single"/>
        </w:rPr>
        <w:t>ЦЕЛЬ И ЗАДАЧИ ДЕЯТЕЛЬНОСТИ</w:t>
      </w:r>
    </w:p>
    <w:p w:rsidR="000D4AF7" w:rsidRPr="005A63D7" w:rsidRDefault="000D4AF7" w:rsidP="005A63D7">
      <w:pPr>
        <w:pStyle w:val="a4"/>
        <w:numPr>
          <w:ilvl w:val="1"/>
          <w:numId w:val="1"/>
        </w:numPr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обучении, путем совместного поиска, внедрения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 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Работа методических объединений учителей в различных видах деятельности предполагает решение следующих задач: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  <w:tab w:val="num" w:pos="2372"/>
        </w:tabs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изучение нормативной и методической документации по вопросам образования;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ознакомление с методическими разработками различных авторов по предмету, анализ методов преподавания предмета;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осуществление контроля за составлением календарно – тематических планов по предмету, выполнением учебных программ, программ занятий по интересам, факультативов, курсов по выбору;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ознакомление с анализом состояния преподавания предмета по итогам внутришкольного контроля;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lastRenderedPageBreak/>
        <w:t xml:space="preserve">взаимопосещение уроков по определенной тематике с последующим самоанализом достигнутых результатов;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организация открытых уроков по определенной теме с целью ознакомления с методическими разработками сложных тем предмета;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изучение, обобщение и использование передового педагогического опыта коллег;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анализ авторских программ и методик;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участие в инновационной работе в предметной области; 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организация и проведение предметных недель в школе; организация и проведение первого этапа предметных олимпиад, конкурсов, смотров; изучение и анализ состояния внеклассной работы по предмету с учащимися; (факультативные курсы, кружки и т. п.);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систематическое повышение уровня общедидактической и методической   </w:t>
      </w:r>
    </w:p>
    <w:p w:rsidR="000D4AF7" w:rsidRPr="005A63D7" w:rsidRDefault="000D4AF7" w:rsidP="005A63D7">
      <w:pPr>
        <w:tabs>
          <w:tab w:val="num" w:pos="540"/>
        </w:tabs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     подготовленности педагогов;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создание условий для самообразования учителей и осуществление руководства творческой работой коллектива;</w:t>
      </w:r>
    </w:p>
    <w:p w:rsidR="000D4AF7" w:rsidRPr="005A63D7" w:rsidRDefault="000D4AF7" w:rsidP="005A63D7">
      <w:pPr>
        <w:numPr>
          <w:ilvl w:val="0"/>
          <w:numId w:val="2"/>
        </w:numPr>
        <w:tabs>
          <w:tab w:val="num" w:pos="540"/>
        </w:tabs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укрепление материальной базы и приведение средств обучения, в том числе учебно-наглядных пособий по предмету, в соответствие с требованиями к учебному кабинету, к оснащению урока. </w:t>
      </w:r>
    </w:p>
    <w:p w:rsidR="000D4AF7" w:rsidRPr="005A63D7" w:rsidRDefault="000D4AF7" w:rsidP="005A63D7">
      <w:pPr>
        <w:numPr>
          <w:ilvl w:val="0"/>
          <w:numId w:val="1"/>
        </w:numPr>
        <w:ind w:left="0" w:firstLine="681"/>
        <w:jc w:val="center"/>
        <w:rPr>
          <w:b/>
          <w:bCs/>
          <w:sz w:val="28"/>
          <w:szCs w:val="28"/>
          <w:u w:val="single"/>
        </w:rPr>
      </w:pPr>
      <w:r w:rsidRPr="005A63D7">
        <w:rPr>
          <w:b/>
          <w:bCs/>
          <w:sz w:val="28"/>
          <w:szCs w:val="28"/>
          <w:u w:val="single"/>
        </w:rPr>
        <w:t>СОДЕРЖАНИЕ ДЕЯТЕЛЬНОСТИ</w:t>
      </w:r>
    </w:p>
    <w:p w:rsidR="000D4AF7" w:rsidRPr="005A63D7" w:rsidRDefault="000D4AF7" w:rsidP="005A63D7">
      <w:pPr>
        <w:pStyle w:val="a4"/>
        <w:numPr>
          <w:ilvl w:val="1"/>
          <w:numId w:val="1"/>
        </w:numPr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Методическое объединение в своей деятельности руководствуется Законом  </w:t>
      </w:r>
      <w:r w:rsidR="00FC2CC6" w:rsidRPr="005A63D7">
        <w:rPr>
          <w:sz w:val="28"/>
          <w:szCs w:val="28"/>
          <w:lang w:val="ru-RU"/>
        </w:rPr>
        <w:t>РФ</w:t>
      </w:r>
      <w:r w:rsidRPr="005A63D7">
        <w:rPr>
          <w:sz w:val="28"/>
          <w:szCs w:val="28"/>
        </w:rPr>
        <w:t xml:space="preserve"> «Об образовании в </w:t>
      </w:r>
      <w:r w:rsidR="00FC2CC6" w:rsidRPr="005A63D7">
        <w:rPr>
          <w:sz w:val="28"/>
          <w:szCs w:val="28"/>
          <w:lang w:val="ru-RU"/>
        </w:rPr>
        <w:t>РФ</w:t>
      </w:r>
      <w:r w:rsidRPr="005A63D7">
        <w:rPr>
          <w:sz w:val="28"/>
          <w:szCs w:val="28"/>
        </w:rPr>
        <w:t xml:space="preserve">», нормативными документами Министерства образования, локальными документами управлений образования, локальными документами </w:t>
      </w:r>
      <w:r w:rsidR="005A63D7" w:rsidRPr="005A63D7">
        <w:rPr>
          <w:sz w:val="28"/>
          <w:szCs w:val="28"/>
          <w:lang w:val="ru-RU"/>
        </w:rPr>
        <w:t>МАОУ СОШ № 1 им. В.Г. Серова</w:t>
      </w:r>
      <w:r w:rsidRPr="005A63D7">
        <w:rPr>
          <w:sz w:val="28"/>
          <w:szCs w:val="28"/>
        </w:rPr>
        <w:t xml:space="preserve">, </w:t>
      </w:r>
      <w:proofErr w:type="gramStart"/>
      <w:r w:rsidRPr="005A63D7">
        <w:rPr>
          <w:sz w:val="28"/>
          <w:szCs w:val="28"/>
        </w:rPr>
        <w:t>определяющими</w:t>
      </w:r>
      <w:proofErr w:type="gramEnd"/>
      <w:r w:rsidRPr="005A63D7">
        <w:rPr>
          <w:sz w:val="28"/>
          <w:szCs w:val="28"/>
        </w:rPr>
        <w:t xml:space="preserve"> цели и задачи методической работы в целом.</w:t>
      </w:r>
    </w:p>
    <w:p w:rsidR="000D4AF7" w:rsidRPr="005A63D7" w:rsidRDefault="000D4AF7" w:rsidP="005A63D7">
      <w:pPr>
        <w:pStyle w:val="2"/>
        <w:numPr>
          <w:ilvl w:val="1"/>
          <w:numId w:val="1"/>
        </w:numPr>
        <w:spacing w:after="0" w:line="240" w:lineRule="auto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Проведение диагностики организации </w:t>
      </w:r>
      <w:proofErr w:type="spellStart"/>
      <w:r w:rsidRPr="005A63D7">
        <w:rPr>
          <w:sz w:val="28"/>
          <w:szCs w:val="28"/>
        </w:rPr>
        <w:t>учебно</w:t>
      </w:r>
      <w:proofErr w:type="spellEnd"/>
      <w:r w:rsidRPr="005A63D7">
        <w:rPr>
          <w:sz w:val="28"/>
          <w:szCs w:val="28"/>
        </w:rPr>
        <w:t>–методической работы с   учителями,  классными руководителями с учётом потребностей в оказании методической помощи и выбор форм работы на основе анализа потребностей.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Аналитический отчёт и планирование методической работы.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Разработка рекомендаций, положений о содержании, методах и формах организации образовательной деятельности; повышении эффективности организации учебно-воспитательной работы.</w:t>
      </w:r>
    </w:p>
    <w:p w:rsidR="000D4AF7" w:rsidRPr="005A63D7" w:rsidRDefault="000D4AF7" w:rsidP="005A63D7">
      <w:pPr>
        <w:numPr>
          <w:ilvl w:val="1"/>
          <w:numId w:val="1"/>
        </w:numPr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Определение основных направлений и форм активизации познавательной, исследовательской деятельности учащихся во внеучебное время (олимпиады, смотры, предметные недели, декады, аукционы знаний и др.)</w:t>
      </w:r>
    </w:p>
    <w:p w:rsidR="000D4AF7" w:rsidRPr="005A63D7" w:rsidRDefault="000D4AF7" w:rsidP="005A63D7">
      <w:pPr>
        <w:numPr>
          <w:ilvl w:val="1"/>
          <w:numId w:val="1"/>
        </w:numPr>
        <w:tabs>
          <w:tab w:val="left" w:pos="360"/>
        </w:tabs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Совершенствование содержания образования, первичная экспертиза учебных программ, методик, технологий и др.</w:t>
      </w:r>
    </w:p>
    <w:p w:rsidR="000D4AF7" w:rsidRPr="005A63D7" w:rsidRDefault="000D4AF7" w:rsidP="005A63D7">
      <w:pPr>
        <w:numPr>
          <w:ilvl w:val="1"/>
          <w:numId w:val="1"/>
        </w:numPr>
        <w:tabs>
          <w:tab w:val="left" w:pos="360"/>
        </w:tabs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Изучение, обобщение и использование педагогического  опыта коллег, создание банка данных передового опыта.</w:t>
      </w:r>
    </w:p>
    <w:p w:rsidR="000D4AF7" w:rsidRPr="005A63D7" w:rsidRDefault="000D4AF7" w:rsidP="005A63D7">
      <w:pPr>
        <w:numPr>
          <w:ilvl w:val="1"/>
          <w:numId w:val="1"/>
        </w:numPr>
        <w:tabs>
          <w:tab w:val="left" w:pos="360"/>
        </w:tabs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Утверждение аттестационного материала для итогового контроля и выпускных экзаменов.</w:t>
      </w:r>
    </w:p>
    <w:p w:rsidR="000D4AF7" w:rsidRPr="005A63D7" w:rsidRDefault="000D4AF7" w:rsidP="005A63D7">
      <w:pPr>
        <w:numPr>
          <w:ilvl w:val="1"/>
          <w:numId w:val="1"/>
        </w:numPr>
        <w:tabs>
          <w:tab w:val="left" w:pos="360"/>
        </w:tabs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lastRenderedPageBreak/>
        <w:t>Организация диагностики (мониторинга) эффективности деятельности членов методического объединения.</w:t>
      </w:r>
    </w:p>
    <w:p w:rsidR="000D4AF7" w:rsidRPr="005A63D7" w:rsidRDefault="000D4AF7" w:rsidP="005A63D7">
      <w:pPr>
        <w:numPr>
          <w:ilvl w:val="1"/>
          <w:numId w:val="1"/>
        </w:numPr>
        <w:tabs>
          <w:tab w:val="left" w:pos="360"/>
        </w:tabs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Способствует повышению педагогического мастерства учителя,  классного руководителя, руководство школой молодого учителя, педагогической мастерской, временными творческими коллективами учителей.</w:t>
      </w:r>
    </w:p>
    <w:p w:rsidR="000D4AF7" w:rsidRPr="005A63D7" w:rsidRDefault="000D4AF7" w:rsidP="005A63D7">
      <w:pPr>
        <w:numPr>
          <w:ilvl w:val="1"/>
          <w:numId w:val="1"/>
        </w:numPr>
        <w:tabs>
          <w:tab w:val="left" w:pos="-1080"/>
        </w:tabs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Принимает участие в аттестации педагогических работников.</w:t>
      </w:r>
    </w:p>
    <w:p w:rsidR="000D4AF7" w:rsidRPr="005A63D7" w:rsidRDefault="000D4AF7" w:rsidP="005A63D7">
      <w:pPr>
        <w:tabs>
          <w:tab w:val="left" w:pos="360"/>
        </w:tabs>
        <w:ind w:firstLine="681"/>
        <w:jc w:val="both"/>
        <w:rPr>
          <w:sz w:val="28"/>
          <w:szCs w:val="28"/>
        </w:rPr>
      </w:pPr>
    </w:p>
    <w:p w:rsidR="000D4AF7" w:rsidRPr="005A63D7" w:rsidRDefault="000D4AF7" w:rsidP="005A63D7">
      <w:pPr>
        <w:numPr>
          <w:ilvl w:val="0"/>
          <w:numId w:val="1"/>
        </w:numPr>
        <w:ind w:left="0" w:firstLine="681"/>
        <w:jc w:val="center"/>
        <w:rPr>
          <w:b/>
          <w:bCs/>
          <w:sz w:val="28"/>
          <w:szCs w:val="28"/>
          <w:u w:val="single"/>
        </w:rPr>
      </w:pPr>
      <w:r w:rsidRPr="005A63D7">
        <w:rPr>
          <w:b/>
          <w:bCs/>
          <w:sz w:val="28"/>
          <w:szCs w:val="28"/>
          <w:u w:val="single"/>
        </w:rPr>
        <w:t>СТРУК</w:t>
      </w:r>
      <w:r w:rsidR="00F14373" w:rsidRPr="005A63D7">
        <w:rPr>
          <w:b/>
          <w:bCs/>
          <w:sz w:val="28"/>
          <w:szCs w:val="28"/>
          <w:u w:val="single"/>
        </w:rPr>
        <w:t>ТУРА И ОРГАНИЗАЦИЯ ДЕЯТЕЛЬНОСТИ</w:t>
      </w:r>
    </w:p>
    <w:p w:rsidR="000D4AF7" w:rsidRPr="005A63D7" w:rsidRDefault="000D4AF7" w:rsidP="005A63D7">
      <w:pPr>
        <w:pStyle w:val="2"/>
        <w:spacing w:after="0" w:line="240" w:lineRule="auto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Методическое объединение осуществляет взаимосвязь с педагогическим советом, директором </w:t>
      </w:r>
      <w:r w:rsidR="005A63D7" w:rsidRPr="005A63D7">
        <w:rPr>
          <w:sz w:val="28"/>
          <w:szCs w:val="28"/>
        </w:rPr>
        <w:t xml:space="preserve">МАОУ СОШ № 1 им. В.Г. Серова  </w:t>
      </w:r>
      <w:r w:rsidRPr="005A63D7">
        <w:rPr>
          <w:sz w:val="28"/>
          <w:szCs w:val="28"/>
        </w:rPr>
        <w:t>и его заместителями, координирует действия по реализации целей и задач методической  деятельности.</w:t>
      </w:r>
    </w:p>
    <w:p w:rsidR="000D4AF7" w:rsidRPr="005A63D7" w:rsidRDefault="000D4AF7" w:rsidP="005A63D7">
      <w:pPr>
        <w:pStyle w:val="2"/>
        <w:numPr>
          <w:ilvl w:val="2"/>
          <w:numId w:val="1"/>
        </w:numPr>
        <w:spacing w:after="0" w:line="240" w:lineRule="auto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Свою работу методическое объединение организует в соответствии с  нормативно документацией </w:t>
      </w:r>
      <w:r w:rsidR="005A63D7" w:rsidRPr="005A63D7">
        <w:rPr>
          <w:sz w:val="28"/>
          <w:szCs w:val="28"/>
        </w:rPr>
        <w:t>МАОУ СОШ № 1 им. В.Г. Серова</w:t>
      </w:r>
      <w:r w:rsidRPr="005A63D7">
        <w:rPr>
          <w:sz w:val="28"/>
          <w:szCs w:val="28"/>
        </w:rPr>
        <w:t>, а также совместно с вышестоящими методическими структурами и другими организациями с целью привлечения научного потенциала данных учреждений к методической, научно-исследовательской работе.</w:t>
      </w:r>
    </w:p>
    <w:p w:rsidR="000D4AF7" w:rsidRPr="005A63D7" w:rsidRDefault="000D4AF7" w:rsidP="005A63D7">
      <w:pPr>
        <w:pStyle w:val="2"/>
        <w:spacing w:after="0" w:line="240" w:lineRule="auto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Методическое объединение осуществляет организацию и руководство методической работой с уровнем развития профессионального мастерства каждого педагога.</w:t>
      </w:r>
    </w:p>
    <w:p w:rsidR="000D4AF7" w:rsidRPr="005A63D7" w:rsidRDefault="000D4AF7" w:rsidP="005A63D7">
      <w:pPr>
        <w:pStyle w:val="2"/>
        <w:spacing w:after="0" w:line="240" w:lineRule="auto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Методическое объединение предусматривает создание и организацию деятельности структурных формирований: инновационных творческих групп, школ педагогического мастерства (становления начинающего учителя, высшего </w:t>
      </w:r>
      <w:proofErr w:type="spellStart"/>
      <w:r w:rsidRPr="005A63D7">
        <w:rPr>
          <w:sz w:val="28"/>
          <w:szCs w:val="28"/>
        </w:rPr>
        <w:t>педмастерства</w:t>
      </w:r>
      <w:proofErr w:type="spellEnd"/>
      <w:r w:rsidRPr="005A63D7">
        <w:rPr>
          <w:sz w:val="28"/>
          <w:szCs w:val="28"/>
        </w:rPr>
        <w:t xml:space="preserve"> и др.).</w:t>
      </w:r>
    </w:p>
    <w:p w:rsidR="00F14373" w:rsidRPr="005A63D7" w:rsidRDefault="00F14373" w:rsidP="005A63D7">
      <w:pPr>
        <w:pStyle w:val="2"/>
        <w:spacing w:after="0" w:line="240" w:lineRule="auto"/>
        <w:ind w:left="0" w:firstLine="681"/>
        <w:jc w:val="both"/>
        <w:rPr>
          <w:sz w:val="28"/>
          <w:szCs w:val="28"/>
        </w:rPr>
      </w:pPr>
    </w:p>
    <w:p w:rsidR="000D4AF7" w:rsidRPr="005A63D7" w:rsidRDefault="000D4AF7" w:rsidP="005A63D7">
      <w:pPr>
        <w:pStyle w:val="a3"/>
        <w:ind w:firstLine="681"/>
        <w:jc w:val="center"/>
        <w:rPr>
          <w:sz w:val="28"/>
          <w:szCs w:val="28"/>
        </w:rPr>
      </w:pPr>
      <w:r w:rsidRPr="005A63D7">
        <w:rPr>
          <w:b/>
          <w:bCs/>
          <w:sz w:val="28"/>
          <w:szCs w:val="28"/>
        </w:rPr>
        <w:t xml:space="preserve">5. </w:t>
      </w:r>
      <w:r w:rsidR="00B101BA" w:rsidRPr="005A63D7">
        <w:rPr>
          <w:b/>
          <w:bCs/>
          <w:sz w:val="28"/>
          <w:szCs w:val="28"/>
          <w:u w:val="single"/>
        </w:rPr>
        <w:t>ПРАВА МЕТОДИЧЕСКОГО ОБЪЕДИНЕНИЯ УЧИТЕЛЕЙ</w:t>
      </w:r>
    </w:p>
    <w:p w:rsidR="000D4AF7" w:rsidRPr="005A63D7" w:rsidRDefault="000D4AF7" w:rsidP="005A63D7">
      <w:pPr>
        <w:pStyle w:val="a3"/>
        <w:spacing w:before="0" w:beforeAutospacing="0" w:after="0" w:afterAutospacing="0"/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Методическое объединение имеет право давать рекомендации руководству учреждения образования по распределению учебной нагрузки по предмету при тарификации, распределять методическую работу среди педагогов.</w:t>
      </w:r>
    </w:p>
    <w:p w:rsidR="000D4AF7" w:rsidRPr="005A63D7" w:rsidRDefault="000D4AF7" w:rsidP="005A63D7">
      <w:pPr>
        <w:pStyle w:val="a3"/>
        <w:spacing w:before="0" w:beforeAutospacing="0" w:after="0" w:afterAutospacing="0"/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Методическое объединение принимает участие в решении вопроса о возможности организации повышенного и 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0D4AF7" w:rsidRPr="005A63D7" w:rsidRDefault="000D4AF7" w:rsidP="005A63D7">
      <w:pPr>
        <w:pStyle w:val="a3"/>
        <w:spacing w:before="0" w:beforeAutospacing="0" w:after="0" w:afterAutospacing="0"/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Методическое объединение имеет право предлагать кандидатуры педагогов для материального поощрения с целью стимулирования творчества и инициативы.</w:t>
      </w:r>
    </w:p>
    <w:p w:rsidR="000D4AF7" w:rsidRPr="005A63D7" w:rsidRDefault="000D4AF7" w:rsidP="005A63D7">
      <w:pPr>
        <w:pStyle w:val="a3"/>
        <w:spacing w:before="0" w:beforeAutospacing="0" w:after="0" w:afterAutospacing="0"/>
        <w:ind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Методическое объединение решает вопрос о делегировании педагогов для участия в конкурсах профессионального мастерства.</w:t>
      </w:r>
    </w:p>
    <w:p w:rsidR="000D4AF7" w:rsidRPr="005A63D7" w:rsidRDefault="000D4AF7" w:rsidP="005A63D7">
      <w:pPr>
        <w:pStyle w:val="a3"/>
        <w:ind w:firstLine="681"/>
        <w:jc w:val="center"/>
        <w:rPr>
          <w:sz w:val="28"/>
          <w:szCs w:val="28"/>
          <w:u w:val="single"/>
        </w:rPr>
      </w:pPr>
      <w:r w:rsidRPr="005A63D7">
        <w:rPr>
          <w:b/>
          <w:bCs/>
          <w:sz w:val="28"/>
          <w:szCs w:val="28"/>
        </w:rPr>
        <w:t xml:space="preserve">6. </w:t>
      </w:r>
      <w:r w:rsidR="00B101BA" w:rsidRPr="005A63D7">
        <w:rPr>
          <w:b/>
          <w:bCs/>
          <w:sz w:val="28"/>
          <w:szCs w:val="28"/>
          <w:u w:val="single"/>
        </w:rPr>
        <w:t>ОБЯЗАННОСТИ МЕТОДИЧЕСКОГО ОБЪЕДИНЕНИЯ УЧИТЕЛЕЙ</w:t>
      </w:r>
    </w:p>
    <w:p w:rsidR="000D4AF7" w:rsidRPr="005A63D7" w:rsidRDefault="000D4AF7" w:rsidP="005A63D7">
      <w:pPr>
        <w:pStyle w:val="a3"/>
        <w:ind w:firstLine="681"/>
        <w:rPr>
          <w:sz w:val="28"/>
          <w:szCs w:val="28"/>
        </w:rPr>
      </w:pPr>
      <w:r w:rsidRPr="005A63D7">
        <w:rPr>
          <w:sz w:val="28"/>
          <w:szCs w:val="28"/>
        </w:rPr>
        <w:lastRenderedPageBreak/>
        <w:t>Каждый учитель обязан: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иметь собственную программу профессионального самообразования; 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знать тенденции развития методики преподавания предмета; 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в своей работе руководствоваться Законом </w:t>
      </w:r>
      <w:r w:rsidRPr="005A63D7">
        <w:rPr>
          <w:sz w:val="28"/>
          <w:szCs w:val="28"/>
          <w:lang w:val="ru-RU"/>
        </w:rPr>
        <w:t>РФ</w:t>
      </w:r>
      <w:r w:rsidRPr="005A63D7">
        <w:rPr>
          <w:sz w:val="28"/>
          <w:szCs w:val="28"/>
        </w:rPr>
        <w:t xml:space="preserve"> “Об образовании”, нормативно-правовой базой, регламентирующей деятельность методического объединения в целом.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принимать активное участие в заседаниях методического объединения, практических семинарах и т. д.; 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 xml:space="preserve">участвовать в разработке открытых мероприятий (уроков, внеклассных занятий по предмету), стремиться к повышению уровня профессионального мастерства; 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уметь анализировать свои достижения и недостатки по соответствующим критериям;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формировать индивидуальную (авторскую) эффективную систему педагогической деятельности;</w:t>
      </w:r>
    </w:p>
    <w:p w:rsidR="000D4AF7" w:rsidRPr="005A63D7" w:rsidRDefault="000D4AF7" w:rsidP="005A63D7">
      <w:pPr>
        <w:numPr>
          <w:ilvl w:val="0"/>
          <w:numId w:val="3"/>
        </w:numPr>
        <w:spacing w:before="100" w:beforeAutospacing="1" w:after="100" w:afterAutospacing="1"/>
        <w:ind w:left="0" w:firstLine="681"/>
        <w:jc w:val="both"/>
        <w:rPr>
          <w:sz w:val="28"/>
          <w:szCs w:val="28"/>
        </w:rPr>
      </w:pPr>
      <w:r w:rsidRPr="005A63D7">
        <w:rPr>
          <w:sz w:val="28"/>
          <w:szCs w:val="28"/>
        </w:rPr>
        <w:t>развивать педагогическую технику, профессиональное мастерство.</w:t>
      </w:r>
    </w:p>
    <w:p w:rsidR="000D4AF7" w:rsidRPr="005A63D7" w:rsidRDefault="000D4AF7" w:rsidP="005A63D7">
      <w:pPr>
        <w:spacing w:before="100" w:beforeAutospacing="1" w:after="100" w:afterAutospacing="1"/>
        <w:ind w:firstLine="681"/>
        <w:rPr>
          <w:sz w:val="28"/>
          <w:szCs w:val="28"/>
        </w:rPr>
      </w:pPr>
    </w:p>
    <w:p w:rsidR="00113E96" w:rsidRPr="000D4AF7" w:rsidRDefault="00113E96" w:rsidP="000D4AF7">
      <w:pPr>
        <w:rPr>
          <w:lang w:val="ru-RU"/>
        </w:rPr>
      </w:pPr>
    </w:p>
    <w:sectPr w:rsidR="00113E96" w:rsidRPr="000D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334C"/>
    <w:multiLevelType w:val="multilevel"/>
    <w:tmpl w:val="2E8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50A8F"/>
    <w:multiLevelType w:val="hybridMultilevel"/>
    <w:tmpl w:val="0EE83D1E"/>
    <w:lvl w:ilvl="0" w:tplc="09DC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16E53A">
      <w:numFmt w:val="none"/>
      <w:lvlText w:val=""/>
      <w:lvlJc w:val="left"/>
      <w:pPr>
        <w:tabs>
          <w:tab w:val="num" w:pos="360"/>
        </w:tabs>
      </w:pPr>
    </w:lvl>
    <w:lvl w:ilvl="2" w:tplc="66D20338">
      <w:numFmt w:val="none"/>
      <w:lvlText w:val=""/>
      <w:lvlJc w:val="left"/>
      <w:pPr>
        <w:tabs>
          <w:tab w:val="num" w:pos="360"/>
        </w:tabs>
      </w:pPr>
    </w:lvl>
    <w:lvl w:ilvl="3" w:tplc="B54CB322">
      <w:numFmt w:val="none"/>
      <w:lvlText w:val=""/>
      <w:lvlJc w:val="left"/>
      <w:pPr>
        <w:tabs>
          <w:tab w:val="num" w:pos="360"/>
        </w:tabs>
      </w:pPr>
    </w:lvl>
    <w:lvl w:ilvl="4" w:tplc="955C52C6">
      <w:numFmt w:val="none"/>
      <w:lvlText w:val=""/>
      <w:lvlJc w:val="left"/>
      <w:pPr>
        <w:tabs>
          <w:tab w:val="num" w:pos="360"/>
        </w:tabs>
      </w:pPr>
    </w:lvl>
    <w:lvl w:ilvl="5" w:tplc="D958A3E8">
      <w:numFmt w:val="none"/>
      <w:lvlText w:val=""/>
      <w:lvlJc w:val="left"/>
      <w:pPr>
        <w:tabs>
          <w:tab w:val="num" w:pos="360"/>
        </w:tabs>
      </w:pPr>
    </w:lvl>
    <w:lvl w:ilvl="6" w:tplc="7CB0E818">
      <w:numFmt w:val="none"/>
      <w:lvlText w:val=""/>
      <w:lvlJc w:val="left"/>
      <w:pPr>
        <w:tabs>
          <w:tab w:val="num" w:pos="360"/>
        </w:tabs>
      </w:pPr>
    </w:lvl>
    <w:lvl w:ilvl="7" w:tplc="706C7318">
      <w:numFmt w:val="none"/>
      <w:lvlText w:val=""/>
      <w:lvlJc w:val="left"/>
      <w:pPr>
        <w:tabs>
          <w:tab w:val="num" w:pos="360"/>
        </w:tabs>
      </w:pPr>
    </w:lvl>
    <w:lvl w:ilvl="8" w:tplc="D43CC1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2955BD"/>
    <w:multiLevelType w:val="hybridMultilevel"/>
    <w:tmpl w:val="FE8AAE4A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4AF7"/>
    <w:rsid w:val="000D4AF7"/>
    <w:rsid w:val="00113E96"/>
    <w:rsid w:val="002B0DAF"/>
    <w:rsid w:val="00573AB5"/>
    <w:rsid w:val="005A63D7"/>
    <w:rsid w:val="00923C11"/>
    <w:rsid w:val="00B101BA"/>
    <w:rsid w:val="00B7295D"/>
    <w:rsid w:val="00C16E33"/>
    <w:rsid w:val="00F14373"/>
    <w:rsid w:val="00F66ACF"/>
    <w:rsid w:val="00F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AF7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4AF7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rsid w:val="000D4AF7"/>
    <w:pPr>
      <w:shd w:val="clear" w:color="auto" w:fill="FFFFFF"/>
      <w:ind w:left="252"/>
    </w:pPr>
  </w:style>
  <w:style w:type="paragraph" w:styleId="2">
    <w:name w:val="Body Text Indent 2"/>
    <w:basedOn w:val="a"/>
    <w:rsid w:val="000D4AF7"/>
    <w:pPr>
      <w:spacing w:after="120" w:line="480" w:lineRule="auto"/>
      <w:ind w:left="283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Дом</dc:creator>
  <cp:lastModifiedBy>admin</cp:lastModifiedBy>
  <cp:revision>2</cp:revision>
  <cp:lastPrinted>2014-08-30T07:34:00Z</cp:lastPrinted>
  <dcterms:created xsi:type="dcterms:W3CDTF">2021-11-10T18:12:00Z</dcterms:created>
  <dcterms:modified xsi:type="dcterms:W3CDTF">2021-11-10T18:12:00Z</dcterms:modified>
</cp:coreProperties>
</file>