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 РАБОТЫ</w:t>
      </w:r>
    </w:p>
    <w:p w:rsidR="00C36EEB" w:rsidRDefault="006400D7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  <w:r w:rsidR="00C36EEB">
        <w:rPr>
          <w:b/>
          <w:bCs/>
          <w:color w:val="000000"/>
          <w:sz w:val="28"/>
          <w:szCs w:val="28"/>
        </w:rPr>
        <w:t xml:space="preserve">МАОУ СОШ №1 им. В.Г. Серова 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400D7" w:rsidRPr="00DE185D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>
        <w:rPr>
          <w:b/>
          <w:bCs/>
          <w:color w:val="000000"/>
        </w:rPr>
        <w:t>Методическая тема работы ШМО учителей начальных классов:</w:t>
      </w:r>
      <w:r w:rsidR="00DE185D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</w:t>
      </w:r>
      <w:r w:rsidRPr="008B79A0">
        <w:rPr>
          <w:color w:val="000000"/>
          <w:szCs w:val="28"/>
        </w:rPr>
        <w:t xml:space="preserve">Повышение </w:t>
      </w:r>
      <w:r w:rsidRPr="00DE185D">
        <w:rPr>
          <w:color w:val="000000"/>
          <w:szCs w:val="28"/>
        </w:rPr>
        <w:t>эффективности и качества образования в начальной школе в условиях реализации ФГОС НОО»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Цель:</w:t>
      </w:r>
      <w:r w:rsidR="00DE185D">
        <w:rPr>
          <w:color w:val="000000"/>
        </w:rPr>
        <w:t xml:space="preserve"> </w:t>
      </w:r>
      <w:r>
        <w:rPr>
          <w:color w:val="000000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6400D7" w:rsidRDefault="006400D7" w:rsidP="00C36E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Направления работы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МО учителей начальных классов на </w:t>
      </w:r>
      <w:r w:rsidR="008B79A0">
        <w:rPr>
          <w:b/>
          <w:bCs/>
          <w:color w:val="000000"/>
        </w:rPr>
        <w:t xml:space="preserve">новый </w:t>
      </w:r>
      <w:r>
        <w:rPr>
          <w:b/>
          <w:bCs/>
          <w:color w:val="000000"/>
        </w:rPr>
        <w:t xml:space="preserve"> учебный год: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Информационная деятельность: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Организационная и </w:t>
      </w:r>
      <w:proofErr w:type="spellStart"/>
      <w:proofErr w:type="gram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- воспитательная</w:t>
      </w:r>
      <w:proofErr w:type="gramEnd"/>
      <w:r>
        <w:rPr>
          <w:b/>
          <w:bCs/>
          <w:color w:val="000000"/>
        </w:rPr>
        <w:t xml:space="preserve"> деятельность: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Заседания методического совета.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Изучение нормативной и методической документации по вопросам образования.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Отбор содержания и составление учебных программ.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Утверждение индивидуальных программ по предметам.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учителями с последующим самоанализом достигнутых результатов.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Организация открытых уроков по определенной теме с целью обмена опытом.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Организация и проведение предметных недель в школе.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Организация и проведение предметных олимпиад, конкурсов, смотров.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Выступления учителей начальных классов на МО, практико-ориентированных семинарах, педагогических советах.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Повышение квалификации педагогов на курсах. Прохождение аттестации педагогических кадров.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Развитие системы работы с детьми, имеющими повышенные интеллектуальные способности.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Оказание социально – педагогической поддержки детям группы «особого внимания», активизация работу по профилактике безнадзорности и беспризорности, преступлений и правонарушений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обучающихся.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Сохранение и укрепление здоровья обучающихся и педагогов, воспитание потребности в здоровом образе жизни.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Аналитическая деятельность: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Анализ методической деятельности за </w:t>
      </w:r>
      <w:r w:rsidR="008B79A0">
        <w:rPr>
          <w:color w:val="000000"/>
        </w:rPr>
        <w:t>прошедший</w:t>
      </w:r>
      <w:r>
        <w:rPr>
          <w:color w:val="000000"/>
        </w:rPr>
        <w:t xml:space="preserve"> учебный год и планирование на </w:t>
      </w:r>
      <w:r w:rsidR="008B79A0">
        <w:rPr>
          <w:color w:val="000000"/>
        </w:rPr>
        <w:t>новый</w:t>
      </w:r>
      <w:r>
        <w:rPr>
          <w:color w:val="000000"/>
        </w:rPr>
        <w:t xml:space="preserve"> учебный год.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Изучение направлений деятельности педагогов (тема самообразования).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Анализ работы педагогов с целью оказания помощи.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Методическая деятельность: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Методическое сопровождение преподавания по новым образовательным стандартам второго поколения в начальной школе.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Работа над методической темой, представляющей реальную необходимость и профессиональный интерес.</w:t>
      </w:r>
    </w:p>
    <w:p w:rsidR="00DE185D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Организация системной работы с детьми, имеющими повышенные интеллектуальные способности.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Поиск, обобщение, анализ и внедрение передового педагогического опыта в различных формах;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* Пополнение методической копилки необходимым информационным материалом для оказания помощи учителю в работе;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Совершенствование форм работы с одарёнными детьми.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Консультативная деятельность: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Консультирование педагогов по вопросам составления рабочих программ и тематического планирования.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6400D7" w:rsidRDefault="006400D7" w:rsidP="00DE185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Работа по преемственности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дошкольные группы – начальные классы:</w:t>
      </w:r>
    </w:p>
    <w:p w:rsidR="006400D7" w:rsidRDefault="006400D7" w:rsidP="00DE185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Посещение ДОУ учителями 4 классов (занятия, беседы, родительские собрания)</w:t>
      </w:r>
    </w:p>
    <w:p w:rsidR="006400D7" w:rsidRDefault="006400D7" w:rsidP="00DE185D">
      <w:pPr>
        <w:pStyle w:val="a3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     2.   Приглашение дошкольных групп к первоклассникам с целью ознакомления со школой, школьными программами и требованиями.</w:t>
      </w:r>
    </w:p>
    <w:p w:rsidR="006400D7" w:rsidRDefault="006400D7" w:rsidP="00DE185D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Проведение занятий «Школы будущего первоклассника»</w:t>
      </w:r>
    </w:p>
    <w:p w:rsidR="006400D7" w:rsidRDefault="006400D7" w:rsidP="00DE185D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Работа по преемственности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начальные классы – среднее звено:</w:t>
      </w:r>
    </w:p>
    <w:p w:rsidR="006400D7" w:rsidRDefault="006400D7" w:rsidP="00DE18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Посещение будущими классными руководителями и учителями-предметниками уроков и мероприятий четвероклассников.</w:t>
      </w:r>
    </w:p>
    <w:p w:rsidR="006400D7" w:rsidRDefault="006400D7" w:rsidP="00DE185D">
      <w:pPr>
        <w:pStyle w:val="a3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     2. Проведение уроков и внеклассных мероприятий учителями-предметниками в 4 классах.</w:t>
      </w:r>
    </w:p>
    <w:p w:rsidR="006400D7" w:rsidRDefault="006400D7" w:rsidP="00DE185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Проведение контрольных срезов с целью проверки ЗУН выпускников начальных классов.</w:t>
      </w:r>
    </w:p>
    <w:p w:rsidR="006400D7" w:rsidRDefault="006400D7" w:rsidP="00DE185D">
      <w:pPr>
        <w:pStyle w:val="a3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     4. Посещение учителями начальных классов уроков пятиклассников.</w:t>
      </w:r>
    </w:p>
    <w:p w:rsidR="006400D7" w:rsidRDefault="006400D7" w:rsidP="00DE185D">
      <w:pPr>
        <w:pStyle w:val="a3"/>
        <w:spacing w:before="0" w:beforeAutospacing="0" w:after="0" w:afterAutospacing="0"/>
        <w:ind w:left="-360"/>
        <w:rPr>
          <w:color w:val="000000"/>
        </w:rPr>
      </w:pPr>
      <w:r>
        <w:rPr>
          <w:color w:val="000000"/>
        </w:rPr>
        <w:t xml:space="preserve">      5. Проведение педагогического консилиума по адаптации пятиклассников.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Ожидаемые результаты работы: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Рост качества знаний обучающихся.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Овладение учителями МО системой преподавания предметов в соответствии с новым ФГОС.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 Создание условий в процессе обучения для формирования у обучающихся ключевых компетентностей.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План работы по основным  направлениям деятельности: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  1. Информационное обеспечение. Работа с документами.</w:t>
      </w:r>
    </w:p>
    <w:tbl>
      <w:tblPr>
        <w:tblW w:w="9787" w:type="dxa"/>
        <w:shd w:val="clear" w:color="auto" w:fill="FFFFFF"/>
        <w:tblLook w:val="0000"/>
      </w:tblPr>
      <w:tblGrid>
        <w:gridCol w:w="668"/>
        <w:gridCol w:w="5031"/>
        <w:gridCol w:w="1701"/>
        <w:gridCol w:w="2387"/>
      </w:tblGrid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№/</w:t>
            </w:r>
            <w:proofErr w:type="spellStart"/>
            <w:proofErr w:type="gramStart"/>
            <w:r>
              <w:rPr>
                <w:rStyle w:val="a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Сроки проведения</w:t>
            </w:r>
          </w:p>
        </w:tc>
        <w:tc>
          <w:tcPr>
            <w:tcW w:w="2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Ответственные</w:t>
            </w:r>
          </w:p>
        </w:tc>
      </w:tr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8B79A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Изучение методических рекомендаций учителям начальных классов  на учебный год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</w:tc>
      </w:tr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387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</w:tc>
      </w:tr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текстов олимпиадных работ.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387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 об участии учащихся в школьных предметных олимпиадах.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Зам. директора по УВР, руководитель МО, учителя МО</w:t>
            </w:r>
          </w:p>
        </w:tc>
      </w:tr>
      <w:tr w:rsidR="006400D7" w:rsidTr="00DE185D"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Знакомство с новинками методической литературой.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</w:tc>
      </w:tr>
    </w:tbl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br/>
      </w:r>
      <w:r>
        <w:rPr>
          <w:rStyle w:val="a4"/>
          <w:color w:val="000000"/>
        </w:rPr>
        <w:t>2. Научно-методическая и экспериментальная работа</w:t>
      </w:r>
    </w:p>
    <w:tbl>
      <w:tblPr>
        <w:tblW w:w="9668" w:type="dxa"/>
        <w:shd w:val="clear" w:color="auto" w:fill="FFFFFF"/>
        <w:tblLook w:val="0000"/>
      </w:tblPr>
      <w:tblGrid>
        <w:gridCol w:w="922"/>
        <w:gridCol w:w="5344"/>
        <w:gridCol w:w="1440"/>
        <w:gridCol w:w="1962"/>
      </w:tblGrid>
      <w:tr w:rsidR="006400D7" w:rsidTr="00DE185D">
        <w:trPr>
          <w:trHeight w:val="433"/>
        </w:trPr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№/</w:t>
            </w:r>
            <w:proofErr w:type="spellStart"/>
            <w:proofErr w:type="gramStart"/>
            <w:r>
              <w:rPr>
                <w:rStyle w:val="a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Сроки проведения</w:t>
            </w:r>
          </w:p>
        </w:tc>
        <w:tc>
          <w:tcPr>
            <w:tcW w:w="19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969"/>
        </w:trPr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62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 МО, учителя МО</w:t>
            </w:r>
          </w:p>
        </w:tc>
      </w:tr>
      <w:tr w:rsidR="006400D7" w:rsidTr="00DE185D">
        <w:trPr>
          <w:trHeight w:val="491"/>
        </w:trPr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Взаимное  посещение уроков.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62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rPr>
          <w:trHeight w:val="512"/>
        </w:trPr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открытых  уроков учителей МО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62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rPr>
          <w:trHeight w:val="244"/>
        </w:trPr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учителей МО в муниципальных, региональных конкурсах.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62" w:type="dxa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3. Диагностическое обеспечение.  </w:t>
      </w:r>
      <w:proofErr w:type="spellStart"/>
      <w:r>
        <w:rPr>
          <w:rStyle w:val="a4"/>
          <w:color w:val="000000"/>
        </w:rPr>
        <w:t>Внутришкольный</w:t>
      </w:r>
      <w:proofErr w:type="spellEnd"/>
      <w:r>
        <w:rPr>
          <w:rStyle w:val="a4"/>
          <w:color w:val="000000"/>
        </w:rPr>
        <w:t xml:space="preserve"> контроль</w:t>
      </w:r>
    </w:p>
    <w:tbl>
      <w:tblPr>
        <w:tblW w:w="9720" w:type="dxa"/>
        <w:shd w:val="clear" w:color="auto" w:fill="FFFFFF"/>
        <w:tblLook w:val="0000"/>
      </w:tblPr>
      <w:tblGrid>
        <w:gridCol w:w="911"/>
        <w:gridCol w:w="5355"/>
        <w:gridCol w:w="1440"/>
        <w:gridCol w:w="2014"/>
      </w:tblGrid>
      <w:tr w:rsidR="006400D7" w:rsidTr="00DE185D">
        <w:trPr>
          <w:trHeight w:val="401"/>
        </w:trPr>
        <w:tc>
          <w:tcPr>
            <w:tcW w:w="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№/</w:t>
            </w:r>
            <w:proofErr w:type="spellStart"/>
            <w:proofErr w:type="gramStart"/>
            <w:r>
              <w:rPr>
                <w:rStyle w:val="a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Сроки проведения</w:t>
            </w:r>
          </w:p>
        </w:tc>
        <w:tc>
          <w:tcPr>
            <w:tcW w:w="20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504"/>
        </w:trPr>
        <w:tc>
          <w:tcPr>
            <w:tcW w:w="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рабочих программ.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</w:tc>
      </w:tr>
      <w:tr w:rsidR="006400D7" w:rsidTr="00DE185D">
        <w:trPr>
          <w:trHeight w:val="444"/>
        </w:trPr>
        <w:tc>
          <w:tcPr>
            <w:tcW w:w="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Входная диагностика по русскому языку, математике.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</w:tc>
      </w:tr>
      <w:tr w:rsidR="006400D7" w:rsidTr="00DE185D">
        <w:trPr>
          <w:trHeight w:val="977"/>
        </w:trPr>
        <w:tc>
          <w:tcPr>
            <w:tcW w:w="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14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УВР. Учителя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00D7" w:rsidTr="00DE185D">
        <w:trPr>
          <w:trHeight w:val="398"/>
        </w:trPr>
        <w:tc>
          <w:tcPr>
            <w:tcW w:w="9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и анализ  итогового контроля по предметам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 - май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4. Работа с </w:t>
      </w:r>
      <w:proofErr w:type="gramStart"/>
      <w:r>
        <w:rPr>
          <w:rStyle w:val="a4"/>
          <w:color w:val="000000"/>
        </w:rPr>
        <w:t>обучающимися</w:t>
      </w:r>
      <w:proofErr w:type="gramEnd"/>
    </w:p>
    <w:tbl>
      <w:tblPr>
        <w:tblW w:w="9719" w:type="dxa"/>
        <w:shd w:val="clear" w:color="auto" w:fill="FFFFFF"/>
        <w:tblLook w:val="0000"/>
      </w:tblPr>
      <w:tblGrid>
        <w:gridCol w:w="912"/>
        <w:gridCol w:w="5354"/>
        <w:gridCol w:w="1440"/>
        <w:gridCol w:w="2013"/>
      </w:tblGrid>
      <w:tr w:rsidR="006400D7" w:rsidTr="00DE185D">
        <w:trPr>
          <w:trHeight w:val="672"/>
        </w:trPr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№/</w:t>
            </w:r>
            <w:proofErr w:type="spellStart"/>
            <w:proofErr w:type="gramStart"/>
            <w:r>
              <w:rPr>
                <w:rStyle w:val="a4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Сроки проведения</w:t>
            </w:r>
          </w:p>
        </w:tc>
        <w:tc>
          <w:tcPr>
            <w:tcW w:w="2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515"/>
        </w:trPr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предметных  олимпиад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13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 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00D7" w:rsidTr="00DE185D">
        <w:trPr>
          <w:trHeight w:val="475"/>
        </w:trPr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rPr>
          <w:trHeight w:val="533"/>
        </w:trPr>
        <w:tc>
          <w:tcPr>
            <w:tcW w:w="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Заседания МО учителей начальных классов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Заседание № 1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Планирование и организация методической работы учителей начальных классов на учебный год</w:t>
      </w:r>
    </w:p>
    <w:tbl>
      <w:tblPr>
        <w:tblW w:w="100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36"/>
        <w:gridCol w:w="1440"/>
        <w:gridCol w:w="1980"/>
      </w:tblGrid>
      <w:tr w:rsidR="006400D7" w:rsidTr="00DE185D"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2305"/>
        </w:trPr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Обсудить план работы МО учителей начальной школы на учебный год, основные направления работы.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Анализ работы МО учителей начальных классов за </w:t>
            </w:r>
            <w:r w:rsidR="008B79A0">
              <w:rPr>
                <w:color w:val="000000"/>
              </w:rPr>
              <w:t>прошедший</w:t>
            </w:r>
            <w:r>
              <w:rPr>
                <w:color w:val="000000"/>
              </w:rPr>
              <w:t xml:space="preserve"> учебный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Утверждение графика контрольных работ для учащихся 2- 4 классов.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Обсуждение нормативных, программно – методических документов: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*** о едином орфографическом режиме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Обсуждение и утверждение плана работы методического объединения на </w:t>
            </w:r>
            <w:r w:rsidR="008B79A0">
              <w:rPr>
                <w:color w:val="000000"/>
              </w:rPr>
              <w:t>новый</w:t>
            </w:r>
            <w:r>
              <w:rPr>
                <w:color w:val="000000"/>
              </w:rPr>
              <w:t xml:space="preserve"> учебный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6.Требования к рабочей программе по учебному предмету как основному механизму реализации основной образовательной программы.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 Знакомство с новой редакцией проекта ФГОС для детей с ОВЗ. Корректировка плана работы по апробации ФГОС для детей с ОВЗ.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 Особенности организации внеурочной деятельности. Рассмотрение и утверждение программ внеурочной деятельности.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Корректировка и утверждение тем самообразования учителей.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 Рассмотрение и утверждение плана проведения Предметных недель и участие в них обучающихся начальной школы.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 Обсуждение участия учителей и учащихся начальных классов в различных конкурсах.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12.Организация и проведение предметных олимпиад: 2 - 4 классы.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E185D" w:rsidRDefault="00DE185D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Заседание № 2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Системно – </w:t>
      </w:r>
      <w:proofErr w:type="spellStart"/>
      <w:r>
        <w:rPr>
          <w:b/>
          <w:bCs/>
          <w:color w:val="000000"/>
        </w:rPr>
        <w:t>деятельностный</w:t>
      </w:r>
      <w:proofErr w:type="spellEnd"/>
      <w:r>
        <w:rPr>
          <w:b/>
          <w:bCs/>
          <w:color w:val="000000"/>
        </w:rPr>
        <w:t xml:space="preserve"> подход на уроках в начальной школе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11"/>
        <w:gridCol w:w="1440"/>
        <w:gridCol w:w="1980"/>
      </w:tblGrid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867"/>
        </w:trPr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Системно-деятельностный</w:t>
            </w:r>
            <w:proofErr w:type="spellEnd"/>
            <w:r>
              <w:rPr>
                <w:color w:val="000000"/>
              </w:rPr>
              <w:t xml:space="preserve"> подход  к </w:t>
            </w:r>
            <w:proofErr w:type="gramStart"/>
            <w:r>
              <w:rPr>
                <w:color w:val="000000"/>
              </w:rPr>
              <w:t>обучению младших школьников</w:t>
            </w:r>
            <w:proofErr w:type="gramEnd"/>
            <w:r>
              <w:rPr>
                <w:color w:val="000000"/>
              </w:rPr>
              <w:t xml:space="preserve"> по новым образовательным стандартам: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Понятие о  </w:t>
            </w:r>
            <w:proofErr w:type="spellStart"/>
            <w:r>
              <w:rPr>
                <w:color w:val="000000"/>
              </w:rPr>
              <w:t>деятельностном</w:t>
            </w:r>
            <w:proofErr w:type="spellEnd"/>
            <w:r>
              <w:rPr>
                <w:color w:val="000000"/>
              </w:rPr>
              <w:t xml:space="preserve">  методе  обучения. Система  дидактических принципов, в том числе в работе с детьми с ОВЗ.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Особенности  основных компонентов образовательного процесса при </w:t>
            </w:r>
            <w:proofErr w:type="spellStart"/>
            <w:r>
              <w:rPr>
                <w:color w:val="000000"/>
              </w:rPr>
              <w:t>системно-деятельностном</w:t>
            </w:r>
            <w:proofErr w:type="spellEnd"/>
            <w:r>
              <w:rPr>
                <w:color w:val="000000"/>
              </w:rPr>
              <w:t xml:space="preserve"> подходе.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Использование </w:t>
            </w:r>
            <w:proofErr w:type="spellStart"/>
            <w:r>
              <w:rPr>
                <w:color w:val="000000"/>
              </w:rPr>
              <w:t>системно-деятельностного</w:t>
            </w:r>
            <w:proofErr w:type="spellEnd"/>
            <w:r>
              <w:rPr>
                <w:color w:val="000000"/>
              </w:rPr>
              <w:t xml:space="preserve"> подхода в обучении младших школьников   (из опыта работы).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Проектирование урока с позиции требований стандартов второго поколения: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Структура уроков введения нового знания в логике </w:t>
            </w:r>
            <w:proofErr w:type="spellStart"/>
            <w:r>
              <w:rPr>
                <w:color w:val="000000"/>
              </w:rPr>
              <w:t>системно-деятельностного</w:t>
            </w:r>
            <w:proofErr w:type="spellEnd"/>
            <w:r>
              <w:rPr>
                <w:color w:val="000000"/>
              </w:rPr>
              <w:t xml:space="preserve"> подхода. Дидактические цели урока. Типы уроков.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Способы формирования УУД на уроках и во внеурочной деятельности в начальной школе.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Проверка состояния преподавания НОО по ФГОС - 1 класс и ФГОС НОО ОВЗ – 1 класс: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Выступление учителей 1-го класса по освоению нового ФГОС: «Психологическая готовность первоклассников к обучению в школе в условиях ФГОС НОО. Результаты адаптации первоклассников».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Входные контрольные работы для учащихся 2 – 4 классов.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 за адаптацией учащихся 1 - 2 классов к УВП.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 - 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Результаты итоговых контрольных работ за 1 четверть.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 Проверка дневников.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ктябрь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</w:tc>
      </w:tr>
      <w:tr w:rsidR="006400D7" w:rsidTr="00DE185D"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Состояние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ктябрь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УВР. Руководитель МО</w:t>
            </w: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B79A0" w:rsidRDefault="008B79A0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Заседание № 3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Использование ИКТ в начальных классах — как одно из условий повышения качества образования</w:t>
      </w:r>
      <w:r>
        <w:rPr>
          <w:b/>
          <w:bCs/>
          <w:color w:val="000000"/>
        </w:rPr>
        <w:t>.</w:t>
      </w:r>
    </w:p>
    <w:tbl>
      <w:tblPr>
        <w:tblW w:w="99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2"/>
        <w:gridCol w:w="1440"/>
        <w:gridCol w:w="2166"/>
      </w:tblGrid>
      <w:tr w:rsidR="006400D7" w:rsidTr="00DE185D">
        <w:trPr>
          <w:trHeight w:val="488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C7633F" w:rsidTr="00DE185D">
        <w:trPr>
          <w:trHeight w:val="507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Влияние современных технологий на повышение учебной и творческой мотивации учащихся.</w:t>
            </w:r>
          </w:p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Активизация познавательных интересов посредством применения ИКТ.</w:t>
            </w:r>
          </w:p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технологии на ИКТ - уроках.</w:t>
            </w:r>
          </w:p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633F" w:rsidRDefault="00C7633F" w:rsidP="0059323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УВР. Руководитель МО</w:t>
            </w:r>
          </w:p>
        </w:tc>
      </w:tr>
      <w:tr w:rsidR="00C7633F" w:rsidTr="00DE185D">
        <w:trPr>
          <w:trHeight w:val="488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Итоговые контрольные работы для учащихся 2 –3 классов за 1 полугодие. ВПР в 4 классах (</w:t>
            </w:r>
            <w:proofErr w:type="gramStart"/>
            <w:r>
              <w:rPr>
                <w:color w:val="000000"/>
              </w:rPr>
              <w:t>пробная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33F" w:rsidRDefault="00C7633F" w:rsidP="00DE185D">
            <w:pPr>
              <w:rPr>
                <w:color w:val="000000"/>
              </w:rPr>
            </w:pPr>
          </w:p>
        </w:tc>
      </w:tr>
      <w:tr w:rsidR="00C7633F" w:rsidTr="00DE185D">
        <w:trPr>
          <w:trHeight w:val="321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33F" w:rsidRDefault="00C7633F" w:rsidP="00DE185D">
            <w:pPr>
              <w:rPr>
                <w:color w:val="000000"/>
              </w:rPr>
            </w:pPr>
          </w:p>
        </w:tc>
      </w:tr>
      <w:tr w:rsidR="00C7633F" w:rsidTr="00DE185D">
        <w:trPr>
          <w:trHeight w:val="308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Результаты итоговых контрольных работ за 2 четверть.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33F" w:rsidRDefault="00C7633F" w:rsidP="00DE185D">
            <w:pPr>
              <w:rPr>
                <w:color w:val="000000"/>
              </w:rPr>
            </w:pPr>
          </w:p>
        </w:tc>
      </w:tr>
      <w:tr w:rsidR="00C7633F" w:rsidTr="00DE185D">
        <w:trPr>
          <w:trHeight w:val="667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«Круглый стол» по вопросам преемственности начальная школа – среднее звено.</w:t>
            </w:r>
          </w:p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Уточнение банка данных о способных детях и </w:t>
            </w:r>
            <w:proofErr w:type="spellStart"/>
            <w:r>
              <w:rPr>
                <w:color w:val="000000"/>
              </w:rPr>
              <w:t>низкомотивированных</w:t>
            </w:r>
            <w:proofErr w:type="spellEnd"/>
            <w:r>
              <w:rPr>
                <w:color w:val="000000"/>
              </w:rPr>
              <w:t xml:space="preserve"> детях, выделение детей для индивидуальной работы.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33F" w:rsidRDefault="00C7633F" w:rsidP="00DE185D">
            <w:pPr>
              <w:rPr>
                <w:color w:val="000000"/>
              </w:rPr>
            </w:pPr>
          </w:p>
        </w:tc>
      </w:tr>
      <w:tr w:rsidR="00C7633F" w:rsidTr="00DE185D">
        <w:trPr>
          <w:trHeight w:val="78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екабрь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633F" w:rsidRDefault="00C7633F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Заседание № 4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Инновационный подход к организации контрольно - оценочной деятельности в условиях реализации ФГОС НОО и ФГОС НОО ОВЗ.</w:t>
      </w:r>
    </w:p>
    <w:tbl>
      <w:tblPr>
        <w:tblW w:w="99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2"/>
        <w:gridCol w:w="1440"/>
        <w:gridCol w:w="2166"/>
      </w:tblGrid>
      <w:tr w:rsidR="006400D7" w:rsidTr="00DE185D">
        <w:trPr>
          <w:trHeight w:val="756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34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Организация эффективной контрольно-оценочной деятельности.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Изучение методов педагогической диагностики в соответствии с ФГОС и ФГОС НОО ОВЗ. Из опыта работы педагогов.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3.Технология оценивания образовательных достижений учащихся начальных классов.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Этапы формирования действий контроля и оценки в начальной школе.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арт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00D7" w:rsidTr="00DE185D">
        <w:trPr>
          <w:trHeight w:val="14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Результаты итоговых контрольных работ за 3 четверть.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rPr>
          <w:trHeight w:val="14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Состояние электронных журналов, анализ успеваемости.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* Прием в 1 класс. Формирование базы данных о будущих первоклассниках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«Круглый стол» по вопросам преемственности начальная школа – дошкольное звено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УВР. </w:t>
            </w:r>
          </w:p>
          <w:p w:rsidR="008B79A0" w:rsidRDefault="008B79A0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</w:t>
            </w:r>
            <w:proofErr w:type="spellEnd"/>
            <w:r>
              <w:rPr>
                <w:color w:val="000000"/>
              </w:rPr>
              <w:t xml:space="preserve"> 1 класса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 дет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ада</w:t>
            </w: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Заседание № 5</w:t>
      </w: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99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2"/>
        <w:gridCol w:w="1440"/>
        <w:gridCol w:w="2160"/>
      </w:tblGrid>
      <w:tr w:rsidR="006400D7" w:rsidTr="00DE185D">
        <w:trPr>
          <w:trHeight w:val="711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6400D7" w:rsidTr="00DE185D">
        <w:trPr>
          <w:trHeight w:val="687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Обсуждение плана работы и задач МО  на </w:t>
            </w:r>
            <w:r w:rsidR="008B79A0">
              <w:rPr>
                <w:color w:val="000000"/>
              </w:rPr>
              <w:t>новый</w:t>
            </w:r>
            <w:r w:rsidR="00DE18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учебный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Пополнение методической копилки на электронных и бумажных носителях.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Родительские собрания для </w:t>
            </w:r>
            <w:proofErr w:type="gramStart"/>
            <w:r>
              <w:rPr>
                <w:color w:val="000000"/>
              </w:rPr>
              <w:t>родителей</w:t>
            </w:r>
            <w:proofErr w:type="gramEnd"/>
            <w:r>
              <w:rPr>
                <w:color w:val="000000"/>
              </w:rPr>
              <w:t xml:space="preserve"> будущих первоклассников.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Анализ итоговых контрольных работ по предметам, техники чтения за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Выполнение учебных программ.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* Анализ работы методического объединения учителей начальных классов за </w:t>
            </w:r>
            <w:r w:rsidR="008B79A0">
              <w:rPr>
                <w:color w:val="000000"/>
              </w:rPr>
              <w:t>прошедший</w:t>
            </w:r>
            <w:r>
              <w:rPr>
                <w:color w:val="000000"/>
              </w:rPr>
              <w:t xml:space="preserve"> учебный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 Обеспечение УМК на новый учебный год.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проведения недели начальных классов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>апрель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      Зам. директора по УВР</w:t>
            </w:r>
          </w:p>
        </w:tc>
      </w:tr>
      <w:tr w:rsidR="006400D7" w:rsidTr="00DE185D">
        <w:trPr>
          <w:trHeight w:val="40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Итоговые контрольные работы для учащихся 2 – 3 классов за год. ВПР в 4 классах.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00D7" w:rsidRDefault="006400D7" w:rsidP="00DE185D">
            <w:pPr>
              <w:rPr>
                <w:color w:val="000000"/>
              </w:rPr>
            </w:pPr>
          </w:p>
        </w:tc>
      </w:tr>
      <w:tr w:rsidR="006400D7" w:rsidTr="00DE185D">
        <w:trPr>
          <w:trHeight w:val="1121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                                                                                                                                                           Проверка дневников.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прель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  <w:tr w:rsidR="006400D7" w:rsidTr="00DE185D">
        <w:trPr>
          <w:trHeight w:val="135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proofErr w:type="gramStart"/>
            <w:r>
              <w:rPr>
                <w:color w:val="000000"/>
              </w:rPr>
              <w:t>электронного</w:t>
            </w:r>
            <w:proofErr w:type="gramEnd"/>
            <w:r>
              <w:rPr>
                <w:color w:val="000000"/>
              </w:rPr>
              <w:t xml:space="preserve"> журналов. Анализ успеваемости.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Поддержка и развитие кадрового потенциала учителей начальных классов.</w:t>
      </w:r>
    </w:p>
    <w:tbl>
      <w:tblPr>
        <w:tblW w:w="101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2"/>
        <w:gridCol w:w="1440"/>
        <w:gridCol w:w="2346"/>
      </w:tblGrid>
      <w:tr w:rsidR="006400D7" w:rsidTr="00DE185D">
        <w:trPr>
          <w:trHeight w:val="771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районных семинарах, фестивалях и мероприятиях.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</w:tr>
    </w:tbl>
    <w:p w:rsidR="006400D7" w:rsidRDefault="006400D7" w:rsidP="00DE18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Совершенствование материально – технической базы кабинетов</w:t>
      </w:r>
    </w:p>
    <w:tbl>
      <w:tblPr>
        <w:tblW w:w="101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2"/>
        <w:gridCol w:w="1440"/>
        <w:gridCol w:w="2340"/>
      </w:tblGrid>
      <w:tr w:rsidR="006400D7" w:rsidTr="00DE185D">
        <w:trPr>
          <w:trHeight w:val="560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классов, родители</w:t>
            </w:r>
          </w:p>
        </w:tc>
      </w:tr>
      <w:tr w:rsidR="006400D7" w:rsidTr="00DE185D">
        <w:trPr>
          <w:trHeight w:val="613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00D7" w:rsidRDefault="006400D7" w:rsidP="00DE18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</w:tr>
    </w:tbl>
    <w:p w:rsidR="00276891" w:rsidRDefault="00276891" w:rsidP="00DE185D"/>
    <w:sectPr w:rsidR="00276891" w:rsidSect="00DE18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860"/>
    <w:multiLevelType w:val="hybridMultilevel"/>
    <w:tmpl w:val="664AB99A"/>
    <w:lvl w:ilvl="0" w:tplc="2BA6F0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40577"/>
    <w:multiLevelType w:val="hybridMultilevel"/>
    <w:tmpl w:val="B4B402E0"/>
    <w:lvl w:ilvl="0" w:tplc="7A129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EA75F2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00D7"/>
    <w:rsid w:val="001C71D0"/>
    <w:rsid w:val="00276891"/>
    <w:rsid w:val="00593234"/>
    <w:rsid w:val="006400D7"/>
    <w:rsid w:val="00722121"/>
    <w:rsid w:val="00822F68"/>
    <w:rsid w:val="008B79A0"/>
    <w:rsid w:val="00A3365E"/>
    <w:rsid w:val="00C36EEB"/>
    <w:rsid w:val="00C7633F"/>
    <w:rsid w:val="00DE185D"/>
    <w:rsid w:val="00E9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40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0D7"/>
  </w:style>
  <w:style w:type="character" w:styleId="a4">
    <w:name w:val="Strong"/>
    <w:basedOn w:val="a0"/>
    <w:qFormat/>
    <w:rsid w:val="00640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</dc:creator>
  <cp:lastModifiedBy>admin</cp:lastModifiedBy>
  <cp:revision>2</cp:revision>
  <dcterms:created xsi:type="dcterms:W3CDTF">2021-11-10T18:13:00Z</dcterms:created>
  <dcterms:modified xsi:type="dcterms:W3CDTF">2021-11-10T18:13:00Z</dcterms:modified>
</cp:coreProperties>
</file>